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楷体_GB2312" w:hAnsi="楷体_GB2312" w:eastAsia="楷体_GB2312" w:cs="楷体_GB2312"/>
          <w:color w:val="FF0000"/>
          <w:w w:val="80"/>
          <w:sz w:val="84"/>
          <w:szCs w:val="84"/>
        </w:rPr>
      </w:pPr>
      <w:r>
        <w:rPr>
          <w:rFonts w:hint="eastAsia" w:ascii="楷体_GB2312" w:hAnsi="楷体_GB2312" w:eastAsia="楷体_GB2312" w:cs="楷体_GB2312"/>
          <w:color w:val="FF0000"/>
          <w:spacing w:val="-21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876300</wp:posOffset>
                </wp:positionV>
                <wp:extent cx="5229225" cy="0"/>
                <wp:effectExtent l="0" t="13970" r="9525" b="2413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.25pt;margin-top:69pt;height:0pt;width:411.75pt;z-index:251658240;mso-width-relative:page;mso-height-relative:page;" filled="f" stroked="t" coordsize="21600,21600" o:gfxdata="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TiyzD0wAAAAkBAAAP&#10;AAAAAAAAAAEAIAAAACIAAABkcnMvZG93bnJldi54bWxQSwECFAAUAAAACACHTuJA5JYEhuQBAACf&#10;AwAADgAAAAAAAAABACAAAAAiAQAAZHJzL2Uyb0RvYy54bWxQSwUGAAAAAAYABgBZAQAAeAUAAAAA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_GB2312" w:hAnsi="楷体_GB2312" w:eastAsia="楷体_GB2312" w:cs="楷体_GB2312"/>
          <w:color w:val="FF0000"/>
          <w:spacing w:val="-21"/>
          <w:w w:val="80"/>
          <w:sz w:val="84"/>
          <w:szCs w:val="84"/>
          <w:lang w:eastAsia="zh-CN"/>
        </w:rPr>
        <w:t>中共</w:t>
      </w:r>
      <w:r>
        <w:rPr>
          <w:rFonts w:hint="eastAsia" w:ascii="楷体_GB2312" w:hAnsi="楷体_GB2312" w:eastAsia="楷体_GB2312" w:cs="楷体_GB2312"/>
          <w:color w:val="FF0000"/>
          <w:spacing w:val="-21"/>
          <w:w w:val="80"/>
          <w:sz w:val="84"/>
          <w:szCs w:val="84"/>
        </w:rPr>
        <w:t>枣庄市文化</w:t>
      </w:r>
      <w:r>
        <w:rPr>
          <w:rFonts w:hint="eastAsia" w:ascii="楷体_GB2312" w:hAnsi="楷体_GB2312" w:eastAsia="楷体_GB2312" w:cs="楷体_GB2312"/>
          <w:color w:val="FF0000"/>
          <w:spacing w:val="-21"/>
          <w:w w:val="80"/>
          <w:sz w:val="84"/>
          <w:szCs w:val="84"/>
          <w:lang w:eastAsia="zh-CN"/>
        </w:rPr>
        <w:t>和旅游</w:t>
      </w:r>
      <w:r>
        <w:rPr>
          <w:rFonts w:hint="eastAsia" w:ascii="楷体_GB2312" w:hAnsi="楷体_GB2312" w:eastAsia="楷体_GB2312" w:cs="楷体_GB2312"/>
          <w:color w:val="FF0000"/>
          <w:spacing w:val="-21"/>
          <w:w w:val="80"/>
          <w:sz w:val="84"/>
          <w:szCs w:val="84"/>
        </w:rPr>
        <w:t>局</w:t>
      </w:r>
      <w:r>
        <w:rPr>
          <w:rFonts w:hint="eastAsia" w:ascii="楷体_GB2312" w:hAnsi="楷体_GB2312" w:eastAsia="楷体_GB2312" w:cs="楷体_GB2312"/>
          <w:color w:val="FF0000"/>
          <w:spacing w:val="-21"/>
          <w:w w:val="80"/>
          <w:sz w:val="84"/>
          <w:szCs w:val="84"/>
          <w:lang w:eastAsia="zh-CN"/>
        </w:rPr>
        <w:t>党组</w:t>
      </w:r>
    </w:p>
    <w:p/>
    <w:p>
      <w:pPr>
        <w:ind w:right="0" w:rightChars="0" w:firstLine="440" w:firstLineChars="100"/>
        <w:jc w:val="both"/>
        <w:rPr>
          <w:rFonts w:hint="eastAsia" w:ascii="方正小标宋简体" w:hAnsi="方正小标宋简体" w:eastAsia="方正小标宋简体"/>
          <w:sz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关于举办“不忘初心、牢记使命”主题教育先进典型专题教育讲座的通知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局属各单位、机关各科室：</w:t>
      </w:r>
    </w:p>
    <w:p>
      <w:pPr>
        <w:ind w:firstLine="642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根据“不忘初心、牢记使命”主题教育工作要求，定于10月31日（周四）下午2:30，在司法局一楼报告厅开展“初心大家谈--讲述你我他的初心故事”先进典型专题教育讲座。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主讲人：枣庄市公安局市中分局永安派出所所长 赵士存同志。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参加人员：局县级领导干部，局属单位党政负责人、局机关全体工作人员。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请各单位、科室(含借调人员)于中午12点前报送《枣庄市文化和旅游局主题教育专题教育讲座报名表》至局机关党委邮箱（jgdw3224565@126.com），无特殊原因不得请假。</w:t>
      </w:r>
    </w:p>
    <w:p>
      <w:pPr>
        <w:ind w:firstLine="642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2896" w:firstLineChars="905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中共枣庄市文化和旅游局党组</w:t>
      </w:r>
    </w:p>
    <w:p>
      <w:pPr>
        <w:ind w:firstLine="3856" w:firstLineChars="1205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2019年10月31日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枣庄市文化和旅游局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主题教育专题教育讲座报名表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单位（科室）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备注（请假原因）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3856" w:firstLineChars="1205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C11A0"/>
    <w:rsid w:val="0DD90CC2"/>
    <w:rsid w:val="30F347CC"/>
    <w:rsid w:val="47964C95"/>
    <w:rsid w:val="47AC1811"/>
    <w:rsid w:val="47B01A68"/>
    <w:rsid w:val="5D071463"/>
    <w:rsid w:val="733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2019-10-30T01:40:00Z</dcterms:created>
  <dc:creator>Administrator</dc:creator>
  <cp:lastModifiedBy>Administrator</cp:lastModifiedBy>
  <cp:lastPrinted>2019-10-30T02:28:00Z</cp:lastPrinted>
  <dcterms:modified xsi:type="dcterms:W3CDTF">2019-11-27T06:55:16Z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