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示例：</w:t>
      </w:r>
    </w:p>
    <w:p>
      <w:pPr>
        <w:rPr>
          <w:rFonts w:hint="eastAsia" w:ascii="黑体" w:hAnsi="黑体" w:eastAsia="黑体" w:cs="黑体"/>
          <w:sz w:val="32"/>
          <w:szCs w:val="32"/>
        </w:rPr>
      </w:pPr>
      <w:r>
        <w:rPr>
          <w:rFonts w:hint="eastAsia" w:ascii="黑体" w:hAnsi="黑体" w:eastAsia="黑体" w:cs="黑体"/>
          <w:sz w:val="32"/>
          <w:szCs w:val="32"/>
        </w:rPr>
        <w:t>涉及市级以上文物保护单位的建设工程文物影响评估报告</w:t>
      </w:r>
    </w:p>
    <w:p>
      <w:pPr>
        <w:pStyle w:val="8"/>
        <w:numPr>
          <w:numId w:val="0"/>
        </w:numPr>
        <w:ind w:leftChars="0" w:firstLine="640" w:firstLineChars="200"/>
        <w:rPr>
          <w:rFonts w:hint="eastAsia" w:ascii="仿宋_GB2312" w:eastAsia="仿宋_GB2312"/>
          <w:sz w:val="32"/>
          <w:szCs w:val="32"/>
          <w:lang w:eastAsia="zh-CN"/>
        </w:rPr>
      </w:pPr>
    </w:p>
    <w:p>
      <w:pPr>
        <w:pStyle w:val="8"/>
        <w:numPr>
          <w:numId w:val="0"/>
        </w:numPr>
        <w:ind w:leftChars="0" w:firstLine="640" w:firstLineChars="200"/>
        <w:rPr>
          <w:rFonts w:hint="eastAsia" w:ascii="仿宋_GB2312" w:eastAsia="仿宋_GB2312"/>
          <w:sz w:val="32"/>
          <w:szCs w:val="32"/>
        </w:rPr>
      </w:pPr>
      <w:bookmarkStart w:id="0" w:name="_GoBack"/>
      <w:bookmarkEnd w:id="0"/>
      <w:r>
        <w:rPr>
          <w:rFonts w:hint="eastAsia" w:ascii="仿宋_GB2312" w:eastAsia="仿宋_GB2312"/>
          <w:sz w:val="32"/>
          <w:szCs w:val="32"/>
          <w:lang w:eastAsia="zh-CN"/>
        </w:rPr>
        <w:t>一、</w:t>
      </w:r>
      <w:r>
        <w:rPr>
          <w:rFonts w:hint="eastAsia" w:ascii="仿宋_GB2312" w:eastAsia="仿宋_GB2312"/>
          <w:sz w:val="32"/>
          <w:szCs w:val="32"/>
        </w:rPr>
        <w:t>基本要求：</w:t>
      </w:r>
    </w:p>
    <w:p>
      <w:pPr>
        <w:ind w:firstLine="640" w:firstLineChars="200"/>
        <w:rPr>
          <w:rFonts w:hint="eastAsia" w:ascii="仿宋_GB2312" w:eastAsia="仿宋_GB2312"/>
          <w:sz w:val="32"/>
          <w:szCs w:val="32"/>
        </w:rPr>
      </w:pPr>
      <w:r>
        <w:rPr>
          <w:rFonts w:hint="eastAsia" w:ascii="仿宋_GB2312" w:hAnsi="Microsoft Yahei" w:eastAsia="仿宋_GB2312"/>
          <w:sz w:val="32"/>
          <w:szCs w:val="32"/>
          <w:shd w:val="clear" w:color="auto" w:fill="FFFFFF"/>
        </w:rPr>
        <w:t>建设单位应先向文物主管部门申请，由文物主管部门组织考古或文物保护工程资质单位对涉及的保护单位进行考古调查和勘察等工作，并据此编制文物影响评估报告。</w:t>
      </w:r>
    </w:p>
    <w:p>
      <w:pPr>
        <w:ind w:firstLine="640" w:firstLineChars="200"/>
        <w:rPr>
          <w:rFonts w:ascii="仿宋_GB2312" w:eastAsia="仿宋_GB2312"/>
          <w:sz w:val="32"/>
          <w:szCs w:val="32"/>
        </w:rPr>
      </w:pPr>
      <w:r>
        <w:rPr>
          <w:rFonts w:hint="eastAsia" w:ascii="仿宋_GB2312" w:eastAsia="仿宋_GB2312"/>
          <w:sz w:val="32"/>
          <w:szCs w:val="32"/>
        </w:rPr>
        <w:t>二、主要包含内容：</w:t>
      </w:r>
    </w:p>
    <w:p>
      <w:pPr>
        <w:ind w:firstLine="640" w:firstLineChars="200"/>
        <w:rPr>
          <w:rFonts w:ascii="仿宋_GB2312" w:eastAsia="仿宋_GB2312"/>
          <w:sz w:val="32"/>
          <w:szCs w:val="32"/>
        </w:rPr>
      </w:pPr>
      <w:r>
        <w:rPr>
          <w:rFonts w:hint="eastAsia" w:ascii="仿宋_GB2312" w:eastAsia="仿宋_GB2312"/>
          <w:sz w:val="32"/>
          <w:szCs w:val="32"/>
        </w:rPr>
        <w:t>1、建设工程概况</w:t>
      </w:r>
    </w:p>
    <w:p>
      <w:pPr>
        <w:ind w:firstLine="640" w:firstLineChars="200"/>
        <w:rPr>
          <w:rFonts w:ascii="仿宋_GB2312" w:eastAsia="仿宋_GB2312"/>
          <w:sz w:val="32"/>
          <w:szCs w:val="32"/>
        </w:rPr>
      </w:pPr>
      <w:r>
        <w:rPr>
          <w:rFonts w:hint="eastAsia" w:ascii="仿宋_GB2312" w:eastAsia="仿宋_GB2312"/>
          <w:sz w:val="32"/>
          <w:szCs w:val="32"/>
        </w:rPr>
        <w:t>2、涉及的文物保护单位概况、现状、保护要求等</w:t>
      </w:r>
    </w:p>
    <w:p>
      <w:pPr>
        <w:ind w:firstLine="640" w:firstLineChars="200"/>
        <w:rPr>
          <w:rFonts w:ascii="仿宋_GB2312" w:eastAsia="仿宋_GB2312"/>
          <w:sz w:val="32"/>
          <w:szCs w:val="32"/>
        </w:rPr>
      </w:pPr>
      <w:r>
        <w:rPr>
          <w:rFonts w:hint="eastAsia" w:ascii="仿宋_GB2312" w:eastAsia="仿宋_GB2312"/>
          <w:sz w:val="32"/>
          <w:szCs w:val="32"/>
        </w:rPr>
        <w:t>3、工程施工或运营期间可能对文物保护单位文物本体和环境风貌产生的影响</w:t>
      </w:r>
    </w:p>
    <w:p>
      <w:pPr>
        <w:ind w:firstLine="640" w:firstLineChars="200"/>
        <w:rPr>
          <w:rFonts w:ascii="仿宋_GB2312" w:eastAsia="仿宋_GB2312"/>
          <w:sz w:val="32"/>
          <w:szCs w:val="32"/>
        </w:rPr>
      </w:pPr>
      <w:r>
        <w:rPr>
          <w:rFonts w:hint="eastAsia" w:ascii="仿宋_GB2312" w:eastAsia="仿宋_GB2312"/>
          <w:sz w:val="32"/>
          <w:szCs w:val="32"/>
        </w:rPr>
        <w:t>4、工程项目选址初步意见和保护措施建议</w:t>
      </w:r>
    </w:p>
    <w:p>
      <w:pPr>
        <w:ind w:firstLine="640" w:firstLineChars="200"/>
        <w:rPr>
          <w:rFonts w:ascii="仿宋_GB2312" w:eastAsia="仿宋_GB2312"/>
          <w:sz w:val="32"/>
          <w:szCs w:val="32"/>
        </w:rPr>
      </w:pPr>
      <w:r>
        <w:rPr>
          <w:rFonts w:hint="eastAsia" w:ascii="仿宋_GB2312" w:eastAsia="仿宋_GB2312"/>
          <w:sz w:val="32"/>
          <w:szCs w:val="32"/>
        </w:rPr>
        <w:t>5、涉及文物保护单位的区位图、保护范围和建设控制地带图、总平面图、平面图、立面图、剖面图、结构平面图、详图等，图纸可附于其他申请材料中，也可单独提供。</w:t>
      </w:r>
    </w:p>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icrosoft Yahei">
    <w:altName w:val="Times New Roman"/>
    <w:panose1 w:val="00000000000000000000"/>
    <w:charset w:val="00"/>
    <w:family w:val="roman"/>
    <w:pitch w:val="default"/>
    <w:sig w:usb0="0000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Palatino Linotype">
    <w:panose1 w:val="02040502050505030304"/>
    <w:charset w:val="00"/>
    <w:family w:val="auto"/>
    <w:pitch w:val="default"/>
    <w:sig w:usb0="E0000387" w:usb1="40000013"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6B10"/>
    <w:rsid w:val="001142F5"/>
    <w:rsid w:val="002223A3"/>
    <w:rsid w:val="00392692"/>
    <w:rsid w:val="003B739A"/>
    <w:rsid w:val="00435B7B"/>
    <w:rsid w:val="0045063C"/>
    <w:rsid w:val="004B1DF4"/>
    <w:rsid w:val="004B6B10"/>
    <w:rsid w:val="00664C86"/>
    <w:rsid w:val="007B0201"/>
    <w:rsid w:val="00806FA2"/>
    <w:rsid w:val="008F1460"/>
    <w:rsid w:val="009347FE"/>
    <w:rsid w:val="00BB15B1"/>
    <w:rsid w:val="00DF12DD"/>
    <w:rsid w:val="00E441A6"/>
    <w:rsid w:val="00F5560F"/>
    <w:rsid w:val="027912A6"/>
    <w:rsid w:val="28FC556D"/>
    <w:rsid w:val="2F9A52B7"/>
    <w:rsid w:val="35AA0671"/>
    <w:rsid w:val="4BE855D9"/>
    <w:rsid w:val="5E2D32B5"/>
    <w:rsid w:val="604F073D"/>
    <w:rsid w:val="61EC4D3E"/>
    <w:rsid w:val="770179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42</Words>
  <Characters>242</Characters>
  <Lines>2</Lines>
  <Paragraphs>1</Paragraphs>
  <TotalTime>0</TotalTime>
  <ScaleCrop>false</ScaleCrop>
  <LinksUpToDate>false</LinksUpToDate>
  <CharactersWithSpaces>283</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2015-06-30T06:58:00Z</dcterms:created>
  <dc:creator>微软用户</dc:creator>
  <cp:lastModifiedBy>Administrator</cp:lastModifiedBy>
  <cp:lastPrinted>2015-05-27T08:56:00Z</cp:lastPrinted>
  <dcterms:modified xsi:type="dcterms:W3CDTF">2017-10-20T03:18:55Z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